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bookmarkStart w:id="0" w:name="_GoBack"/>
      <w:bookmarkEnd w:id="0"/>
      <w:r w:rsidRPr="00E3757C">
        <w:rPr>
          <w:rFonts w:ascii="Times New Roman" w:eastAsia="Times New Roman" w:hAnsi="Times New Roman" w:cs="Times New Roman"/>
          <w:b/>
          <w:bCs/>
          <w:color w:val="000000"/>
          <w:sz w:val="24"/>
          <w:szCs w:val="24"/>
          <w:lang w:eastAsia="lt-LT"/>
        </w:rPr>
        <w:t>KONKURS</w:t>
      </w:r>
      <w:r>
        <w:rPr>
          <w:rFonts w:ascii="Times New Roman" w:eastAsia="Times New Roman" w:hAnsi="Times New Roman" w:cs="Times New Roman"/>
          <w:b/>
          <w:bCs/>
          <w:color w:val="000000"/>
          <w:sz w:val="24"/>
          <w:szCs w:val="24"/>
          <w:lang w:eastAsia="lt-LT"/>
        </w:rPr>
        <w:t>AS Į</w:t>
      </w:r>
      <w:r w:rsidR="00571D66">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TAURAGĖS </w:t>
      </w:r>
      <w:r w:rsidRPr="00E3757C">
        <w:rPr>
          <w:rFonts w:ascii="Times New Roman" w:eastAsia="Times New Roman" w:hAnsi="Times New Roman" w:cs="Times New Roman"/>
          <w:b/>
          <w:bCs/>
          <w:color w:val="000000"/>
          <w:sz w:val="24"/>
          <w:szCs w:val="24"/>
          <w:lang w:eastAsia="lt-LT"/>
        </w:rPr>
        <w:t xml:space="preserve"> SPORTO CENTRO </w:t>
      </w:r>
    </w:p>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DIREKTORIAUS PAREIG</w:t>
      </w:r>
      <w:r>
        <w:rPr>
          <w:rFonts w:ascii="Times New Roman" w:eastAsia="Times New Roman" w:hAnsi="Times New Roman" w:cs="Times New Roman"/>
          <w:b/>
          <w:bCs/>
          <w:color w:val="000000"/>
          <w:sz w:val="24"/>
          <w:szCs w:val="24"/>
          <w:lang w:eastAsia="lt-LT"/>
        </w:rPr>
        <w:t>AS</w:t>
      </w:r>
    </w:p>
    <w:p w:rsidR="00E3757C" w:rsidRPr="00E3757C" w:rsidRDefault="00E3757C" w:rsidP="00E3757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Kvalifikaciniai reikalavimai pretendentui.</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1. Turėti ne žemesnį kaip aukštąjį koleginį ar jam lygiavertį išsilavinimą.</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 Atitikti bent vieną iš šių reikalavimų:</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2.1. turėti pedagogo kvalifikaciją, ne mažesnį kaip 3 metų pedagoginio darbo stažą;</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2.2. turėti magistro laipsnį, pedagogo kvalifikaciją, ne mažesnį kaip 2 metų pedagoginio darbo stažą;</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2.3. turėti ne mažesnę kaip 3 metų profesinės veiklos, kuri atitinka VI ar aukštesnį kvalifikacijų lygį pagal Lietuvos kvalifikacijų sandaros aprašą, patvirtintą LR Vyriausybės 2010 m. gegužės 4 d. nutarimu Nr. 535, patirtį** ir švietimo vadybos kvalifikacinį laipsnį;</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2.4. švietimo ir mokslo ministro nustatyta tvarka turi būti išklausęs pedagoginių ir psichologinių žinių kursą, turėti 2 metų pedagoginio darbo stažą arba 2 metų profesinės veiklos, kuri atitinka neformaliojo vaikų švietimo mokyklos vykdomų programų sritį, patirtį.</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3. Turėti teisės aktais nustatytas vadovavimo švietimo įstaigai kompetencijas*.</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4. Turėti ne mažesnę kaip vienų metų vadovavimo suaugusių asmenų grupei (grupėms) patirtį.</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5. Mokėti naudotis informacinėmis technologijomis.</w:t>
      </w:r>
    </w:p>
    <w:p w:rsid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 </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8. Būti nepriekaištingos reputacijos, kaip ji yra apibrėžta Lietuvos Respublikos švietimo įstatyme.</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Pretendentai turi pateikti šiuos dokumentus:</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1. Prašymą dalyvauti konkurse.</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 Asmens tapatybę ir išsilavinimą patvirtinančių dokumentų kopijas.</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3. Gyvenimo aprašymą, parengtą </w:t>
      </w:r>
      <w:r w:rsidRPr="00E3757C">
        <w:rPr>
          <w:rFonts w:ascii="Times New Roman" w:eastAsia="Times New Roman" w:hAnsi="Times New Roman" w:cs="Times New Roman"/>
          <w:i/>
          <w:iCs/>
          <w:color w:val="000000"/>
          <w:sz w:val="24"/>
          <w:szCs w:val="24"/>
          <w:lang w:eastAsia="lt-LT"/>
        </w:rPr>
        <w:t>Europass CV</w:t>
      </w:r>
      <w:r w:rsidRPr="00E3757C">
        <w:rPr>
          <w:rFonts w:ascii="Times New Roman" w:eastAsia="Times New Roman" w:hAnsi="Times New Roman" w:cs="Times New Roman"/>
          <w:color w:val="000000"/>
          <w:sz w:val="24"/>
          <w:szCs w:val="24"/>
          <w:lang w:eastAsia="lt-LT"/>
        </w:rPr>
        <w:t xml:space="preserve"> formatu lietuvių kalba.</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4. Vadovavimo švietimo įstaigai gaires, kuriose išdėstyti pretendento siūlymai dėl </w:t>
      </w:r>
      <w:r w:rsidR="00343202">
        <w:rPr>
          <w:rFonts w:ascii="Times New Roman" w:eastAsia="Times New Roman" w:hAnsi="Times New Roman" w:cs="Times New Roman"/>
          <w:color w:val="000000"/>
          <w:sz w:val="24"/>
          <w:szCs w:val="24"/>
          <w:lang w:eastAsia="lt-LT"/>
        </w:rPr>
        <w:t xml:space="preserve">Tauragės </w:t>
      </w:r>
      <w:r w:rsidRPr="00E3757C">
        <w:rPr>
          <w:rFonts w:ascii="Times New Roman" w:eastAsia="Times New Roman" w:hAnsi="Times New Roman" w:cs="Times New Roman"/>
          <w:color w:val="000000"/>
          <w:sz w:val="24"/>
          <w:szCs w:val="24"/>
          <w:lang w:eastAsia="lt-LT"/>
        </w:rPr>
        <w:t>sporto centro veiklos (tikslų, prioritetų, jų įgyvendinimo būdų ir kt.), taip pat pretendento nuostatos apie vadovavimą ir vadovo vaidmenį. Vadovavimo švietimo įstaigai gairių apimtis neturi būti didesnė kaip 10 000 spaudos ženklų (iki 5 puslapių teksto).</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lastRenderedPageBreak/>
        <w:t>5. Pretendento vadovavimo švietimo įstaigai kompetencijų vertinimo ataskaitos, išduotos Kvalifikacinių reikalavimų valstybinių ir savivaldybių švietimo įstaigų (išskyrus aukštąsias mokyklas) vadovams aprašo nustatyta tvarka, kopiją.</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6. Darbo stažą patvirtinančių dokumentų kopijas.</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7. Užsienio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8. Dokumentų, liudijančių kitų kvalifikacinių reikalavimų atitikimą, kopijas (jeigu tokius dokumentus turi).</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9. Gali pateikti buvusių darbdavių rekomendacijas.</w:t>
      </w:r>
    </w:p>
    <w:p w:rsidR="00D16EEF"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Pretendentai dokumentus gali pateikti tiesiogiai, elektroniniu paštu arba registruotu laišku iki</w:t>
      </w:r>
      <w:r w:rsidRPr="00E3757C">
        <w:rPr>
          <w:rFonts w:ascii="Times New Roman" w:eastAsia="Times New Roman" w:hAnsi="Times New Roman" w:cs="Times New Roman"/>
          <w:b/>
          <w:bCs/>
          <w:color w:val="000000"/>
          <w:sz w:val="24"/>
          <w:szCs w:val="24"/>
          <w:lang w:eastAsia="lt-LT"/>
        </w:rPr>
        <w:t xml:space="preserve"> 20</w:t>
      </w:r>
      <w:r w:rsidR="00DD5CC3">
        <w:rPr>
          <w:rFonts w:ascii="Times New Roman" w:eastAsia="Times New Roman" w:hAnsi="Times New Roman" w:cs="Times New Roman"/>
          <w:b/>
          <w:bCs/>
          <w:color w:val="000000"/>
          <w:sz w:val="24"/>
          <w:szCs w:val="24"/>
          <w:lang w:eastAsia="lt-LT"/>
        </w:rPr>
        <w:t>20</w:t>
      </w:r>
      <w:r w:rsidRPr="00E3757C">
        <w:rPr>
          <w:rFonts w:ascii="Times New Roman" w:eastAsia="Times New Roman" w:hAnsi="Times New Roman" w:cs="Times New Roman"/>
          <w:b/>
          <w:bCs/>
          <w:color w:val="000000"/>
          <w:sz w:val="24"/>
          <w:szCs w:val="24"/>
          <w:lang w:eastAsia="lt-LT"/>
        </w:rPr>
        <w:t xml:space="preserve"> m. </w:t>
      </w:r>
      <w:r w:rsidR="00DD5CC3">
        <w:rPr>
          <w:rFonts w:ascii="Times New Roman" w:eastAsia="Times New Roman" w:hAnsi="Times New Roman" w:cs="Times New Roman"/>
          <w:b/>
          <w:bCs/>
          <w:color w:val="000000"/>
          <w:sz w:val="24"/>
          <w:szCs w:val="24"/>
          <w:lang w:eastAsia="lt-LT"/>
        </w:rPr>
        <w:t>gegužės27</w:t>
      </w:r>
      <w:r w:rsidRPr="00E3757C">
        <w:rPr>
          <w:rFonts w:ascii="Times New Roman" w:eastAsia="Times New Roman" w:hAnsi="Times New Roman" w:cs="Times New Roman"/>
          <w:b/>
          <w:bCs/>
          <w:color w:val="000000"/>
          <w:sz w:val="24"/>
          <w:szCs w:val="24"/>
          <w:lang w:eastAsia="lt-LT"/>
        </w:rPr>
        <w:t xml:space="preserve"> d. 17.00 val.</w:t>
      </w:r>
      <w:r w:rsidRPr="00E3757C">
        <w:rPr>
          <w:rFonts w:ascii="Times New Roman" w:eastAsia="Times New Roman" w:hAnsi="Times New Roman" w:cs="Times New Roman"/>
          <w:i/>
          <w:iCs/>
          <w:color w:val="000000"/>
          <w:sz w:val="24"/>
          <w:szCs w:val="24"/>
          <w:lang w:eastAsia="lt-LT"/>
        </w:rPr>
        <w:t>Tiesiogiai</w:t>
      </w:r>
      <w:r w:rsidRPr="00E3757C">
        <w:rPr>
          <w:rFonts w:ascii="Times New Roman" w:eastAsia="Times New Roman" w:hAnsi="Times New Roman" w:cs="Times New Roman"/>
          <w:color w:val="000000"/>
          <w:sz w:val="24"/>
          <w:szCs w:val="24"/>
          <w:lang w:eastAsia="lt-LT"/>
        </w:rPr>
        <w:t xml:space="preserve"> dokumentai teikiami </w:t>
      </w:r>
      <w:r w:rsidR="00D16EEF">
        <w:rPr>
          <w:rFonts w:ascii="Times New Roman" w:eastAsia="Times New Roman" w:hAnsi="Times New Roman" w:cs="Times New Roman"/>
          <w:color w:val="000000"/>
          <w:sz w:val="24"/>
          <w:szCs w:val="24"/>
          <w:lang w:eastAsia="lt-LT"/>
        </w:rPr>
        <w:t>Tauragės</w:t>
      </w:r>
      <w:r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w:t>
      </w:r>
      <w:r w:rsidR="002052B2">
        <w:rPr>
          <w:rFonts w:ascii="Times New Roman" w:eastAsia="Times New Roman" w:hAnsi="Times New Roman" w:cs="Times New Roman"/>
          <w:color w:val="000000"/>
          <w:sz w:val="24"/>
          <w:szCs w:val="24"/>
          <w:lang w:eastAsia="lt-LT"/>
        </w:rPr>
        <w:t xml:space="preserve"> sporto</w:t>
      </w:r>
      <w:r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Pr="00E3757C">
        <w:rPr>
          <w:rFonts w:ascii="Times New Roman" w:eastAsia="Times New Roman" w:hAnsi="Times New Roman" w:cs="Times New Roman"/>
          <w:color w:val="000000"/>
          <w:sz w:val="24"/>
          <w:szCs w:val="24"/>
          <w:lang w:eastAsia="lt-LT"/>
        </w:rPr>
        <w:t>, 3</w:t>
      </w:r>
      <w:r w:rsidR="00D16EEF">
        <w:rPr>
          <w:rFonts w:ascii="Times New Roman" w:eastAsia="Times New Roman" w:hAnsi="Times New Roman" w:cs="Times New Roman"/>
          <w:color w:val="000000"/>
          <w:sz w:val="24"/>
          <w:szCs w:val="24"/>
          <w:lang w:eastAsia="lt-LT"/>
        </w:rPr>
        <w:t>14</w:t>
      </w:r>
      <w:r w:rsidRPr="00E3757C">
        <w:rPr>
          <w:rFonts w:ascii="Times New Roman" w:eastAsia="Times New Roman" w:hAnsi="Times New Roman" w:cs="Times New Roman"/>
          <w:color w:val="000000"/>
          <w:sz w:val="24"/>
          <w:szCs w:val="24"/>
          <w:lang w:eastAsia="lt-LT"/>
        </w:rPr>
        <w:t xml:space="preserve"> kab.); </w:t>
      </w:r>
      <w:r w:rsidRPr="00E3757C">
        <w:rPr>
          <w:rFonts w:ascii="Times New Roman" w:eastAsia="Times New Roman" w:hAnsi="Times New Roman" w:cs="Times New Roman"/>
          <w:i/>
          <w:iCs/>
          <w:color w:val="000000"/>
          <w:sz w:val="24"/>
          <w:szCs w:val="24"/>
          <w:lang w:eastAsia="lt-LT"/>
        </w:rPr>
        <w:t>registruotu laišku</w:t>
      </w:r>
      <w:r w:rsidRPr="00E3757C">
        <w:rPr>
          <w:rFonts w:ascii="Times New Roman" w:eastAsia="Times New Roman" w:hAnsi="Times New Roman" w:cs="Times New Roman"/>
          <w:color w:val="000000"/>
          <w:sz w:val="24"/>
          <w:szCs w:val="24"/>
          <w:lang w:eastAsia="lt-LT"/>
        </w:rPr>
        <w:t xml:space="preserve"> teikiami adresu: </w:t>
      </w:r>
      <w:r w:rsidR="00343202">
        <w:rPr>
          <w:rFonts w:ascii="Times New Roman" w:eastAsia="Times New Roman" w:hAnsi="Times New Roman" w:cs="Times New Roman"/>
          <w:color w:val="000000"/>
          <w:sz w:val="24"/>
          <w:szCs w:val="24"/>
          <w:lang w:eastAsia="lt-LT"/>
        </w:rPr>
        <w:t>Tauragės</w:t>
      </w:r>
      <w:r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 sporto</w:t>
      </w:r>
      <w:r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Pr="00E3757C">
        <w:rPr>
          <w:rFonts w:ascii="Times New Roman" w:eastAsia="Times New Roman" w:hAnsi="Times New Roman" w:cs="Times New Roman"/>
          <w:color w:val="000000"/>
          <w:sz w:val="24"/>
          <w:szCs w:val="24"/>
          <w:lang w:eastAsia="lt-LT"/>
        </w:rPr>
        <w:t xml:space="preserve">,  </w:t>
      </w:r>
      <w:r w:rsidR="00343202">
        <w:rPr>
          <w:rFonts w:ascii="Times New Roman" w:eastAsia="Times New Roman" w:hAnsi="Times New Roman" w:cs="Times New Roman"/>
          <w:color w:val="000000"/>
          <w:sz w:val="24"/>
          <w:szCs w:val="24"/>
          <w:lang w:eastAsia="lt-LT"/>
        </w:rPr>
        <w:t>72255 Tauragė</w:t>
      </w:r>
      <w:r w:rsidRPr="00E3757C">
        <w:rPr>
          <w:rFonts w:ascii="Times New Roman" w:eastAsia="Times New Roman" w:hAnsi="Times New Roman" w:cs="Times New Roman"/>
          <w:color w:val="000000"/>
          <w:sz w:val="24"/>
          <w:szCs w:val="24"/>
          <w:lang w:eastAsia="lt-LT"/>
        </w:rPr>
        <w:t xml:space="preserve">); </w:t>
      </w:r>
      <w:r w:rsidRPr="00E3757C">
        <w:rPr>
          <w:rFonts w:ascii="Times New Roman" w:eastAsia="Times New Roman" w:hAnsi="Times New Roman" w:cs="Times New Roman"/>
          <w:i/>
          <w:iCs/>
          <w:color w:val="000000"/>
          <w:sz w:val="24"/>
          <w:szCs w:val="24"/>
          <w:lang w:eastAsia="lt-LT"/>
        </w:rPr>
        <w:t>elektroniniu paštu</w:t>
      </w:r>
      <w:r w:rsidRPr="00E3757C">
        <w:rPr>
          <w:rFonts w:ascii="Times New Roman" w:eastAsia="Times New Roman" w:hAnsi="Times New Roman" w:cs="Times New Roman"/>
          <w:color w:val="000000"/>
          <w:sz w:val="24"/>
          <w:szCs w:val="24"/>
          <w:lang w:eastAsia="lt-LT"/>
        </w:rPr>
        <w:t xml:space="preserve"> teikiami adresu: </w:t>
      </w:r>
      <w:hyperlink r:id="rId4" w:history="1">
        <w:r w:rsidR="00D16EEF" w:rsidRPr="00671E18">
          <w:rPr>
            <w:rStyle w:val="Hyperlink"/>
            <w:rFonts w:ascii="Times New Roman" w:eastAsia="Times New Roman" w:hAnsi="Times New Roman" w:cs="Times New Roman"/>
            <w:sz w:val="24"/>
            <w:szCs w:val="24"/>
            <w:lang w:eastAsia="lt-LT"/>
          </w:rPr>
          <w:t>vitalija.okiene@taurage.lt</w:t>
        </w:r>
      </w:hyperlink>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Dokumentų originalai pateikiami tiesiogiai teikiant dokumentus arba atrankos dieną ir, sutikrinti su kopijomis, grąžinami.</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Pretendentams, nepateikusiems visų privalomų dokumentų, ar sutikrinant nustačius, kad pateikti dokumentų originalai neatitinka dokumentų kopijų, neleidžiama dalyvauti konkurse.</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Pretendentai, kurie yra pateikę konkurso organizatoriui dokumentus dalyvauti konkurse, suderinę su vadovaujančiu švietimo įstaigai asmeniu, iki atrankos:</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1) turi susipažinti su švietimo įstaigos veikla, poreikiais ir gali pristatyti švietimo įstaigos bendruomenei vadovavimo švietimo įstaigai gaires;</w:t>
      </w:r>
    </w:p>
    <w:p w:rsidR="00343202"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2) gali lankytis švietimo įstaigoje (ne ilgiau kaip 3 darbo dienas), bendrauti su darbuotojais, mokiniais (dalyvaujant mokytojams) netrikdydami švietimo įstaigos veiklos.</w:t>
      </w:r>
    </w:p>
    <w:p w:rsidR="00D16EEF"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Pasiteirauti galima: tel. (8 </w:t>
      </w:r>
      <w:r w:rsidR="00D16EEF">
        <w:rPr>
          <w:rFonts w:ascii="Times New Roman" w:eastAsia="Times New Roman" w:hAnsi="Times New Roman" w:cs="Times New Roman"/>
          <w:color w:val="000000"/>
          <w:sz w:val="24"/>
          <w:szCs w:val="24"/>
          <w:lang w:eastAsia="lt-LT"/>
        </w:rPr>
        <w:t>446</w:t>
      </w:r>
      <w:r w:rsidRPr="00E3757C">
        <w:rPr>
          <w:rFonts w:ascii="Times New Roman" w:eastAsia="Times New Roman" w:hAnsi="Times New Roman" w:cs="Times New Roman"/>
          <w:color w:val="000000"/>
          <w:sz w:val="24"/>
          <w:szCs w:val="24"/>
          <w:lang w:eastAsia="lt-LT"/>
        </w:rPr>
        <w:t xml:space="preserve">) </w:t>
      </w:r>
      <w:r w:rsidR="00D16EEF">
        <w:rPr>
          <w:rFonts w:ascii="Times New Roman" w:eastAsia="Times New Roman" w:hAnsi="Times New Roman" w:cs="Times New Roman"/>
          <w:color w:val="000000"/>
          <w:sz w:val="24"/>
          <w:szCs w:val="24"/>
          <w:lang w:eastAsia="lt-LT"/>
        </w:rPr>
        <w:t>62 823</w:t>
      </w:r>
      <w:r w:rsidRPr="00E3757C">
        <w:rPr>
          <w:rFonts w:ascii="Times New Roman" w:eastAsia="Times New Roman" w:hAnsi="Times New Roman" w:cs="Times New Roman"/>
          <w:color w:val="000000"/>
          <w:sz w:val="24"/>
          <w:szCs w:val="24"/>
          <w:lang w:eastAsia="lt-LT"/>
        </w:rPr>
        <w:t>, el. p</w:t>
      </w:r>
      <w:r w:rsidR="00D16EEF">
        <w:rPr>
          <w:rFonts w:ascii="Times New Roman" w:eastAsia="Times New Roman" w:hAnsi="Times New Roman" w:cs="Times New Roman"/>
          <w:color w:val="000000"/>
          <w:sz w:val="24"/>
          <w:szCs w:val="24"/>
          <w:lang w:eastAsia="lt-LT"/>
        </w:rPr>
        <w:t xml:space="preserve">. </w:t>
      </w:r>
      <w:hyperlink r:id="rId5" w:history="1">
        <w:r w:rsidR="00D16EEF" w:rsidRPr="00671E18">
          <w:rPr>
            <w:rStyle w:val="Hyperlink"/>
            <w:rFonts w:ascii="Times New Roman" w:eastAsia="Times New Roman" w:hAnsi="Times New Roman" w:cs="Times New Roman"/>
            <w:sz w:val="24"/>
            <w:szCs w:val="24"/>
            <w:lang w:eastAsia="lt-LT"/>
          </w:rPr>
          <w:t>vitalija.okiene@taurage.lt</w:t>
        </w:r>
      </w:hyperlink>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Konkurso paskelbimo data – 20</w:t>
      </w:r>
      <w:r w:rsidR="00DD5CC3">
        <w:rPr>
          <w:rFonts w:ascii="Times New Roman" w:eastAsia="Times New Roman" w:hAnsi="Times New Roman" w:cs="Times New Roman"/>
          <w:b/>
          <w:bCs/>
          <w:color w:val="000000"/>
          <w:sz w:val="24"/>
          <w:szCs w:val="24"/>
          <w:lang w:eastAsia="lt-LT"/>
        </w:rPr>
        <w:t>20</w:t>
      </w:r>
      <w:r w:rsidRPr="00E3757C">
        <w:rPr>
          <w:rFonts w:ascii="Times New Roman" w:eastAsia="Times New Roman" w:hAnsi="Times New Roman" w:cs="Times New Roman"/>
          <w:b/>
          <w:bCs/>
          <w:color w:val="000000"/>
          <w:sz w:val="24"/>
          <w:szCs w:val="24"/>
          <w:lang w:eastAsia="lt-LT"/>
        </w:rPr>
        <w:t xml:space="preserve"> m. </w:t>
      </w:r>
      <w:r w:rsidR="00DD5CC3">
        <w:rPr>
          <w:rFonts w:ascii="Times New Roman" w:eastAsia="Times New Roman" w:hAnsi="Times New Roman" w:cs="Times New Roman"/>
          <w:b/>
          <w:bCs/>
          <w:color w:val="000000"/>
          <w:sz w:val="24"/>
          <w:szCs w:val="24"/>
          <w:lang w:eastAsia="lt-LT"/>
        </w:rPr>
        <w:t>sausio10</w:t>
      </w:r>
      <w:r w:rsidRPr="00E3757C">
        <w:rPr>
          <w:rFonts w:ascii="Times New Roman" w:eastAsia="Times New Roman" w:hAnsi="Times New Roman" w:cs="Times New Roman"/>
          <w:b/>
          <w:bCs/>
          <w:color w:val="000000"/>
          <w:sz w:val="24"/>
          <w:szCs w:val="24"/>
          <w:lang w:eastAsia="lt-LT"/>
        </w:rPr>
        <w:t xml:space="preserve"> d</w:t>
      </w:r>
      <w:r w:rsidRPr="00E3757C">
        <w:rPr>
          <w:rFonts w:ascii="Times New Roman" w:eastAsia="Times New Roman" w:hAnsi="Times New Roman" w:cs="Times New Roman"/>
          <w:color w:val="000000"/>
          <w:sz w:val="24"/>
          <w:szCs w:val="24"/>
          <w:lang w:eastAsia="lt-LT"/>
        </w:rPr>
        <w:t>.</w:t>
      </w:r>
    </w:p>
    <w:p w:rsidR="00E3757C" w:rsidRDefault="00E3757C" w:rsidP="00E3757C">
      <w:pPr>
        <w:spacing w:before="100" w:beforeAutospacing="1" w:after="100" w:afterAutospacing="1" w:line="240" w:lineRule="auto"/>
        <w:jc w:val="both"/>
        <w:rPr>
          <w:rFonts w:ascii="Times New Roman" w:eastAsia="Times New Roman" w:hAnsi="Times New Roman" w:cs="Times New Roman"/>
          <w:b/>
          <w:bCs/>
          <w:color w:val="000000"/>
          <w:sz w:val="24"/>
          <w:szCs w:val="24"/>
          <w:lang w:eastAsia="lt-LT"/>
        </w:rPr>
      </w:pPr>
      <w:r w:rsidRPr="00E3757C">
        <w:rPr>
          <w:rFonts w:ascii="Times New Roman" w:eastAsia="Times New Roman" w:hAnsi="Times New Roman" w:cs="Times New Roman"/>
          <w:b/>
          <w:bCs/>
          <w:color w:val="000000"/>
          <w:sz w:val="24"/>
          <w:szCs w:val="24"/>
          <w:lang w:eastAsia="lt-LT"/>
        </w:rPr>
        <w:t>Pretendentų atrankos data - 20</w:t>
      </w:r>
      <w:r w:rsidR="00DD5CC3">
        <w:rPr>
          <w:rFonts w:ascii="Times New Roman" w:eastAsia="Times New Roman" w:hAnsi="Times New Roman" w:cs="Times New Roman"/>
          <w:b/>
          <w:bCs/>
          <w:color w:val="000000"/>
          <w:sz w:val="24"/>
          <w:szCs w:val="24"/>
          <w:lang w:eastAsia="lt-LT"/>
        </w:rPr>
        <w:t>20</w:t>
      </w:r>
      <w:r w:rsidRPr="00E3757C">
        <w:rPr>
          <w:rFonts w:ascii="Times New Roman" w:eastAsia="Times New Roman" w:hAnsi="Times New Roman" w:cs="Times New Roman"/>
          <w:b/>
          <w:bCs/>
          <w:color w:val="000000"/>
          <w:sz w:val="24"/>
          <w:szCs w:val="24"/>
          <w:lang w:eastAsia="lt-LT"/>
        </w:rPr>
        <w:t xml:space="preserve"> m. </w:t>
      </w:r>
      <w:r w:rsidR="00DD5CC3">
        <w:rPr>
          <w:rFonts w:ascii="Times New Roman" w:eastAsia="Times New Roman" w:hAnsi="Times New Roman" w:cs="Times New Roman"/>
          <w:b/>
          <w:bCs/>
          <w:color w:val="000000"/>
          <w:sz w:val="24"/>
          <w:szCs w:val="24"/>
          <w:lang w:eastAsia="lt-LT"/>
        </w:rPr>
        <w:t>birželio 10</w:t>
      </w:r>
      <w:r w:rsidRPr="00E3757C">
        <w:rPr>
          <w:rFonts w:ascii="Times New Roman" w:eastAsia="Times New Roman" w:hAnsi="Times New Roman" w:cs="Times New Roman"/>
          <w:b/>
          <w:bCs/>
          <w:color w:val="000000"/>
          <w:sz w:val="24"/>
          <w:szCs w:val="24"/>
          <w:lang w:eastAsia="lt-LT"/>
        </w:rPr>
        <w:t xml:space="preserve"> d.</w:t>
      </w:r>
    </w:p>
    <w:p w:rsidR="00DD5CC3" w:rsidRPr="00DD5CC3" w:rsidRDefault="00DD5CC3" w:rsidP="00E3757C">
      <w:pPr>
        <w:spacing w:before="100" w:beforeAutospacing="1" w:after="100" w:afterAutospacing="1" w:line="240" w:lineRule="auto"/>
        <w:jc w:val="both"/>
        <w:rPr>
          <w:rFonts w:ascii="Times New Roman" w:eastAsia="Times New Roman" w:hAnsi="Times New Roman" w:cs="Times New Roman"/>
          <w:i/>
          <w:iCs/>
          <w:color w:val="000000"/>
          <w:sz w:val="24"/>
          <w:szCs w:val="24"/>
          <w:lang w:eastAsia="lt-LT"/>
        </w:rPr>
      </w:pPr>
      <w:r w:rsidRPr="00DD5CC3">
        <w:rPr>
          <w:rFonts w:ascii="Times New Roman" w:eastAsia="Times New Roman" w:hAnsi="Times New Roman" w:cs="Times New Roman"/>
          <w:i/>
          <w:iCs/>
          <w:color w:val="000000"/>
          <w:sz w:val="24"/>
          <w:szCs w:val="24"/>
          <w:lang w:eastAsia="lt-LT"/>
        </w:rPr>
        <w:t xml:space="preserve">Atlyginimas nuo </w:t>
      </w:r>
      <w:r w:rsidR="00CA7F64">
        <w:rPr>
          <w:rFonts w:ascii="Times New Roman" w:eastAsia="Times New Roman" w:hAnsi="Times New Roman" w:cs="Times New Roman"/>
          <w:i/>
          <w:iCs/>
          <w:color w:val="000000"/>
          <w:sz w:val="24"/>
          <w:szCs w:val="24"/>
          <w:lang w:eastAsia="lt-LT"/>
        </w:rPr>
        <w:t>1837</w:t>
      </w:r>
      <w:r w:rsidRPr="00DD5CC3">
        <w:rPr>
          <w:rFonts w:ascii="Times New Roman" w:eastAsia="Times New Roman" w:hAnsi="Times New Roman" w:cs="Times New Roman"/>
          <w:i/>
          <w:iCs/>
          <w:color w:val="000000"/>
          <w:sz w:val="24"/>
          <w:szCs w:val="24"/>
          <w:lang w:eastAsia="lt-LT"/>
        </w:rPr>
        <w:t xml:space="preserve"> Eur iki</w:t>
      </w:r>
      <w:r w:rsidR="00CA7F64">
        <w:rPr>
          <w:rFonts w:ascii="Times New Roman" w:eastAsia="Times New Roman" w:hAnsi="Times New Roman" w:cs="Times New Roman"/>
          <w:i/>
          <w:iCs/>
          <w:color w:val="000000"/>
          <w:sz w:val="24"/>
          <w:szCs w:val="24"/>
          <w:lang w:eastAsia="lt-LT"/>
        </w:rPr>
        <w:t xml:space="preserve"> 2003 </w:t>
      </w:r>
      <w:r w:rsidRPr="00DD5CC3">
        <w:rPr>
          <w:rFonts w:ascii="Times New Roman" w:eastAsia="Times New Roman" w:hAnsi="Times New Roman" w:cs="Times New Roman"/>
          <w:i/>
          <w:iCs/>
          <w:color w:val="000000"/>
          <w:sz w:val="24"/>
          <w:szCs w:val="24"/>
          <w:lang w:eastAsia="lt-LT"/>
        </w:rPr>
        <w:t xml:space="preserve">Eur (neatskaičius mokesčių), pareiginės algos pastoviosios dalies koeficientas nuo  </w:t>
      </w:r>
      <w:r w:rsidR="00CA7F64">
        <w:rPr>
          <w:rFonts w:ascii="Times New Roman" w:eastAsia="Times New Roman" w:hAnsi="Times New Roman" w:cs="Times New Roman"/>
          <w:i/>
          <w:iCs/>
          <w:color w:val="000000"/>
          <w:sz w:val="24"/>
          <w:szCs w:val="24"/>
          <w:lang w:eastAsia="lt-LT"/>
        </w:rPr>
        <w:t>10,44</w:t>
      </w:r>
      <w:r w:rsidRPr="00DD5CC3">
        <w:rPr>
          <w:rFonts w:ascii="Times New Roman" w:eastAsia="Times New Roman" w:hAnsi="Times New Roman" w:cs="Times New Roman"/>
          <w:i/>
          <w:iCs/>
          <w:color w:val="000000"/>
          <w:sz w:val="24"/>
          <w:szCs w:val="24"/>
          <w:lang w:eastAsia="lt-LT"/>
        </w:rPr>
        <w:t xml:space="preserve"> iki </w:t>
      </w:r>
      <w:r w:rsidR="00CA7F64">
        <w:rPr>
          <w:rFonts w:ascii="Times New Roman" w:eastAsia="Times New Roman" w:hAnsi="Times New Roman" w:cs="Times New Roman"/>
          <w:i/>
          <w:iCs/>
          <w:color w:val="000000"/>
          <w:sz w:val="24"/>
          <w:szCs w:val="24"/>
          <w:lang w:eastAsia="lt-LT"/>
        </w:rPr>
        <w:t>11,38</w:t>
      </w:r>
      <w:r w:rsidRPr="00DD5CC3">
        <w:rPr>
          <w:rFonts w:ascii="Times New Roman" w:eastAsia="Times New Roman" w:hAnsi="Times New Roman" w:cs="Times New Roman"/>
          <w:i/>
          <w:iCs/>
          <w:color w:val="000000"/>
          <w:sz w:val="24"/>
          <w:szCs w:val="24"/>
          <w:lang w:eastAsia="lt-LT"/>
        </w:rPr>
        <w:t xml:space="preserve">. </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 – Lietuvos Respublikos švietimo ir mokslo ministro 2011-07-01 įsakymas </w:t>
      </w:r>
      <w:hyperlink r:id="rId6" w:history="1">
        <w:r w:rsidRPr="00E3757C">
          <w:rPr>
            <w:rFonts w:ascii="Times New Roman" w:eastAsia="Times New Roman" w:hAnsi="Times New Roman" w:cs="Times New Roman"/>
            <w:color w:val="004183"/>
            <w:sz w:val="24"/>
            <w:szCs w:val="24"/>
            <w:u w:val="single"/>
            <w:lang w:eastAsia="lt-LT"/>
          </w:rPr>
          <w:t>Nr. V-1194</w:t>
        </w:r>
      </w:hyperlink>
      <w:r w:rsidRPr="00E3757C">
        <w:rPr>
          <w:rFonts w:ascii="Times New Roman" w:eastAsia="Times New Roman" w:hAnsi="Times New Roman" w:cs="Times New Roman"/>
          <w:color w:val="000000"/>
          <w:sz w:val="24"/>
          <w:szCs w:val="24"/>
          <w:lang w:eastAsia="lt-LT"/>
        </w:rPr>
        <w:t xml:space="preserve"> „Dėl Kvalifikacinių reikalavimų valstybinių ir savivaldybių švietimo įstaigų (išskyrus aukštąsias mokyklas) vadovams aprašo patvirtinim</w:t>
      </w:r>
      <w:r w:rsidR="00343202">
        <w:rPr>
          <w:rFonts w:ascii="Times New Roman" w:eastAsia="Times New Roman" w:hAnsi="Times New Roman" w:cs="Times New Roman"/>
          <w:color w:val="000000"/>
          <w:sz w:val="24"/>
          <w:szCs w:val="24"/>
          <w:lang w:eastAsia="lt-LT"/>
        </w:rPr>
        <w:t>o</w:t>
      </w:r>
      <w:r w:rsidRPr="00E3757C">
        <w:rPr>
          <w:rFonts w:ascii="Times New Roman" w:eastAsia="Times New Roman" w:hAnsi="Times New Roman" w:cs="Times New Roman"/>
          <w:color w:val="000000"/>
          <w:sz w:val="24"/>
          <w:szCs w:val="24"/>
          <w:lang w:eastAsia="lt-LT"/>
        </w:rPr>
        <w:t>“.</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lastRenderedPageBreak/>
        <w:t xml:space="preserve">** – Lietuvos Respublikos Vyriausybės 2010-05-04 nutarimas </w:t>
      </w:r>
      <w:hyperlink r:id="rId7" w:tgtFrame="FTurinys" w:history="1">
        <w:r w:rsidRPr="00E3757C">
          <w:rPr>
            <w:rFonts w:ascii="Times New Roman" w:eastAsia="Times New Roman" w:hAnsi="Times New Roman" w:cs="Times New Roman"/>
            <w:color w:val="000000"/>
            <w:sz w:val="24"/>
            <w:szCs w:val="24"/>
            <w:u w:val="single"/>
            <w:lang w:eastAsia="lt-LT"/>
          </w:rPr>
          <w:t>Nr. 535</w:t>
        </w:r>
      </w:hyperlink>
      <w:r w:rsidRPr="00E3757C">
        <w:rPr>
          <w:rFonts w:ascii="Times New Roman" w:eastAsia="Times New Roman" w:hAnsi="Times New Roman" w:cs="Times New Roman"/>
          <w:color w:val="000000"/>
          <w:sz w:val="24"/>
          <w:szCs w:val="24"/>
          <w:lang w:eastAsia="lt-LT"/>
        </w:rPr>
        <w:t xml:space="preserve"> „Dėl Lietuvos kvalifikacijų sandaros aprašo patvirtinimo“.</w:t>
      </w:r>
    </w:p>
    <w:p w:rsidR="00E3757C" w:rsidRPr="00E3757C" w:rsidRDefault="00E3757C" w:rsidP="00E3757C">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 – Lietuvos Respublikos Vyriausybės 2003-12-24 nutarimas </w:t>
      </w:r>
      <w:hyperlink r:id="rId8" w:history="1">
        <w:r w:rsidRPr="00E3757C">
          <w:rPr>
            <w:rFonts w:ascii="Times New Roman" w:eastAsia="Times New Roman" w:hAnsi="Times New Roman" w:cs="Times New Roman"/>
            <w:color w:val="004183"/>
            <w:sz w:val="24"/>
            <w:szCs w:val="24"/>
            <w:u w:val="single"/>
            <w:lang w:eastAsia="lt-LT"/>
          </w:rPr>
          <w:t>Nr. 1688</w:t>
        </w:r>
      </w:hyperlink>
      <w:r w:rsidRPr="00E3757C">
        <w:rPr>
          <w:rFonts w:ascii="Times New Roman" w:eastAsia="Times New Roman" w:hAnsi="Times New Roman" w:cs="Times New Roman"/>
          <w:color w:val="000000"/>
          <w:sz w:val="24"/>
          <w:szCs w:val="24"/>
          <w:lang w:eastAsia="lt-LT"/>
        </w:rPr>
        <w:t xml:space="preserve"> „Dėl Valstybinės kalbos mokėjimo kategorijų patvirtinimo ir įgyvendinimo“.</w:t>
      </w:r>
    </w:p>
    <w:p w:rsidR="00E3757C" w:rsidRPr="00E3757C" w:rsidRDefault="00E3757C" w:rsidP="00343202">
      <w:pPr>
        <w:spacing w:before="100" w:beforeAutospacing="1" w:after="100" w:afterAutospacing="1" w:line="240" w:lineRule="auto"/>
        <w:jc w:val="center"/>
        <w:rPr>
          <w:rFonts w:ascii="Times New Roman" w:hAnsi="Times New Roman" w:cs="Times New Roman"/>
          <w:sz w:val="24"/>
          <w:szCs w:val="24"/>
        </w:rPr>
      </w:pPr>
      <w:r w:rsidRPr="00E3757C">
        <w:rPr>
          <w:rFonts w:ascii="Times New Roman" w:eastAsia="Times New Roman" w:hAnsi="Times New Roman" w:cs="Times New Roman"/>
          <w:sz w:val="24"/>
          <w:szCs w:val="24"/>
          <w:lang w:eastAsia="lt-LT"/>
        </w:rPr>
        <w:t>________________________</w:t>
      </w:r>
    </w:p>
    <w:sectPr w:rsidR="00E3757C" w:rsidRPr="00E3757C" w:rsidSect="00A60EC3">
      <w:pgSz w:w="11906" w:h="16838"/>
      <w:pgMar w:top="1134" w:right="425"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E3757C"/>
    <w:rsid w:val="001A0B7C"/>
    <w:rsid w:val="002052B2"/>
    <w:rsid w:val="00343202"/>
    <w:rsid w:val="00571D66"/>
    <w:rsid w:val="00993E03"/>
    <w:rsid w:val="00A25D82"/>
    <w:rsid w:val="00A60EC3"/>
    <w:rsid w:val="00C66D70"/>
    <w:rsid w:val="00CA7F64"/>
    <w:rsid w:val="00D16EEF"/>
    <w:rsid w:val="00DD5CC3"/>
    <w:rsid w:val="00E37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EF"/>
    <w:rPr>
      <w:color w:val="0563C1" w:themeColor="hyperlink"/>
      <w:u w:val="single"/>
    </w:rPr>
  </w:style>
  <w:style w:type="character" w:customStyle="1" w:styleId="UnresolvedMention">
    <w:name w:val="Unresolved Mention"/>
    <w:basedOn w:val="DefaultParagraphFont"/>
    <w:uiPriority w:val="99"/>
    <w:semiHidden/>
    <w:unhideWhenUsed/>
    <w:rsid w:val="00D16E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4057&amp;p_query=&amp;p_tr2=2" TargetMode="External"/><Relationship Id="rId3" Type="http://schemas.openxmlformats.org/officeDocument/2006/relationships/webSettings" Target="webSettings.xml"/><Relationship Id="rId7" Type="http://schemas.openxmlformats.org/officeDocument/2006/relationships/hyperlink" Target="http://www3.lrs.lt/pls/inter3/dokpaieska.showdoc_l?p_id=405326&amp;p_query=&amp;p_tr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03446&amp;p_query=&amp;p_tr2=2" TargetMode="External"/><Relationship Id="rId5" Type="http://schemas.openxmlformats.org/officeDocument/2006/relationships/hyperlink" Target="mailto:vitalija.okiene@taurage.lt" TargetMode="External"/><Relationship Id="rId10" Type="http://schemas.openxmlformats.org/officeDocument/2006/relationships/theme" Target="theme/theme1.xml"/><Relationship Id="rId4" Type="http://schemas.openxmlformats.org/officeDocument/2006/relationships/hyperlink" Target="mailto:vitalija.okiene@taurage.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851</Words>
  <Characters>4854</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Okienė</dc:creator>
  <cp:keywords/>
  <dc:description/>
  <cp:lastModifiedBy>Lenovo</cp:lastModifiedBy>
  <cp:revision>8</cp:revision>
  <dcterms:created xsi:type="dcterms:W3CDTF">2018-10-09T10:40:00Z</dcterms:created>
  <dcterms:modified xsi:type="dcterms:W3CDTF">2020-01-09T21:04:00Z</dcterms:modified>
</cp:coreProperties>
</file>